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E1" w:rsidRPr="00C31ACA" w:rsidRDefault="00C31ACA">
      <w:pPr>
        <w:rPr>
          <w:sz w:val="28"/>
          <w:szCs w:val="28"/>
        </w:rPr>
      </w:pPr>
      <w:r w:rsidRPr="00C31ACA">
        <w:rPr>
          <w:bCs/>
          <w:sz w:val="28"/>
          <w:szCs w:val="28"/>
        </w:rPr>
        <w:t>All students:</w:t>
      </w:r>
      <w:bookmarkStart w:id="0" w:name="_GoBack"/>
      <w:bookmarkEnd w:id="0"/>
      <w:r w:rsidRPr="00C31ACA">
        <w:rPr>
          <w:bCs/>
          <w:sz w:val="28"/>
          <w:szCs w:val="28"/>
        </w:rPr>
        <w:br/>
        <w:t> </w:t>
      </w:r>
      <w:r w:rsidRPr="00C31ACA">
        <w:rPr>
          <w:bCs/>
          <w:sz w:val="28"/>
          <w:szCs w:val="28"/>
        </w:rPr>
        <w:br/>
        <w:t>Will cooperate and be respectful. This means students are polite to adults and each other. They do not enter into a conversation that the teacher is having with another student, but will respond when addressed by the teacher.</w:t>
      </w:r>
      <w:r w:rsidRPr="00C31ACA">
        <w:rPr>
          <w:bCs/>
          <w:sz w:val="28"/>
          <w:szCs w:val="28"/>
        </w:rPr>
        <w:br/>
        <w:t> </w:t>
      </w:r>
      <w:r w:rsidRPr="00C31ACA">
        <w:rPr>
          <w:bCs/>
          <w:sz w:val="28"/>
          <w:szCs w:val="28"/>
        </w:rPr>
        <w:br/>
        <w:t>Will be prepared to learn. This means students will bring all required materials to the classroom and not have to return to their locker. They come in, sit down, read the task on the board and begin work immediately, without stopping to socialize or wander aimlessly around.  </w:t>
      </w:r>
      <w:r w:rsidRPr="00C31ACA">
        <w:rPr>
          <w:bCs/>
          <w:sz w:val="28"/>
          <w:szCs w:val="28"/>
        </w:rPr>
        <w:br/>
        <w:t> </w:t>
      </w:r>
      <w:r w:rsidRPr="00C31ACA">
        <w:rPr>
          <w:bCs/>
          <w:sz w:val="28"/>
          <w:szCs w:val="28"/>
        </w:rPr>
        <w:br/>
        <w:t>Will use appropriate voice level. This means if it is time to be quiet, be quiet and if it is time to speak up, speak up.</w:t>
      </w:r>
      <w:r w:rsidRPr="00C31ACA">
        <w:rPr>
          <w:bCs/>
          <w:sz w:val="28"/>
          <w:szCs w:val="28"/>
        </w:rPr>
        <w:br/>
        <w:t> </w:t>
      </w:r>
      <w:r w:rsidRPr="00C31ACA">
        <w:rPr>
          <w:bCs/>
          <w:sz w:val="28"/>
          <w:szCs w:val="28"/>
        </w:rPr>
        <w:br/>
        <w:t>Will travel through the room so as not to attract attention to them self by stopping to talk, touching another's belongings or causing a distraction.  </w:t>
      </w:r>
      <w:r w:rsidRPr="00C31ACA">
        <w:rPr>
          <w:bCs/>
          <w:sz w:val="28"/>
          <w:szCs w:val="28"/>
        </w:rPr>
        <w:br/>
        <w:t> </w:t>
      </w:r>
      <w:r w:rsidRPr="00C31ACA">
        <w:rPr>
          <w:bCs/>
          <w:sz w:val="28"/>
          <w:szCs w:val="28"/>
        </w:rPr>
        <w:br/>
        <w:t>Will stay out of the teacher’s bubble when she is teaching.</w:t>
      </w:r>
      <w:r w:rsidRPr="00C31ACA">
        <w:rPr>
          <w:bCs/>
          <w:sz w:val="28"/>
          <w:szCs w:val="28"/>
        </w:rPr>
        <w:br/>
        <w:t> </w:t>
      </w:r>
      <w:r w:rsidRPr="00C31ACA">
        <w:rPr>
          <w:bCs/>
          <w:sz w:val="28"/>
          <w:szCs w:val="28"/>
        </w:rPr>
        <w:br/>
        <w:t>Will not touch items on, go behind or take anything off the teacher’s desk without permission.</w:t>
      </w:r>
      <w:r w:rsidRPr="00C31ACA">
        <w:rPr>
          <w:bCs/>
          <w:sz w:val="28"/>
          <w:szCs w:val="28"/>
        </w:rPr>
        <w:br/>
        <w:t> </w:t>
      </w:r>
      <w:r w:rsidRPr="00C31ACA">
        <w:rPr>
          <w:bCs/>
          <w:sz w:val="28"/>
          <w:szCs w:val="28"/>
        </w:rPr>
        <w:br/>
        <w:t>Will not throw anything in the classroom.</w:t>
      </w:r>
      <w:r w:rsidRPr="00C31ACA">
        <w:rPr>
          <w:bCs/>
          <w:sz w:val="28"/>
          <w:szCs w:val="28"/>
        </w:rPr>
        <w:br/>
        <w:t> </w:t>
      </w:r>
      <w:r w:rsidRPr="00C31ACA">
        <w:rPr>
          <w:bCs/>
          <w:sz w:val="28"/>
          <w:szCs w:val="28"/>
        </w:rPr>
        <w:br/>
        <w:t xml:space="preserve">Will not groom in the classroom. This means no combing, brushing, braiding or twisting hair; no applying make-up, </w:t>
      </w:r>
      <w:proofErr w:type="gramStart"/>
      <w:r w:rsidRPr="00C31ACA">
        <w:rPr>
          <w:bCs/>
          <w:sz w:val="28"/>
          <w:szCs w:val="28"/>
        </w:rPr>
        <w:t>lip gloss</w:t>
      </w:r>
      <w:proofErr w:type="gramEnd"/>
      <w:r w:rsidRPr="00C31ACA">
        <w:rPr>
          <w:bCs/>
          <w:sz w:val="28"/>
          <w:szCs w:val="28"/>
        </w:rPr>
        <w:t>, lipstick, lotion or any scented products.</w:t>
      </w:r>
      <w:r w:rsidRPr="00C31ACA">
        <w:rPr>
          <w:bCs/>
          <w:sz w:val="28"/>
          <w:szCs w:val="28"/>
        </w:rPr>
        <w:br/>
        <w:t> </w:t>
      </w:r>
      <w:r w:rsidRPr="00C31ACA">
        <w:rPr>
          <w:bCs/>
          <w:sz w:val="28"/>
          <w:szCs w:val="28"/>
        </w:rPr>
        <w:br/>
        <w:t>Will not eat, drink or chew gum in the classroom.</w:t>
      </w:r>
      <w:r w:rsidRPr="00C31ACA">
        <w:rPr>
          <w:bCs/>
          <w:sz w:val="28"/>
          <w:szCs w:val="28"/>
        </w:rPr>
        <w:br/>
        <w:t> </w:t>
      </w:r>
      <w:r w:rsidRPr="00C31ACA">
        <w:rPr>
          <w:bCs/>
          <w:sz w:val="28"/>
          <w:szCs w:val="28"/>
        </w:rPr>
        <w:br/>
        <w:t>Will not stand up and move about if the teacher is not physically present.</w:t>
      </w:r>
      <w:r w:rsidRPr="00C31ACA">
        <w:rPr>
          <w:bCs/>
          <w:sz w:val="28"/>
          <w:szCs w:val="28"/>
        </w:rPr>
        <w:br/>
      </w:r>
      <w:r w:rsidRPr="00C31ACA">
        <w:rPr>
          <w:bCs/>
          <w:sz w:val="28"/>
          <w:szCs w:val="28"/>
        </w:rPr>
        <w:br/>
        <w:t>Will not touch or use the phone without permission. The phone is for emergency use only and all calls must be brief.</w:t>
      </w:r>
    </w:p>
    <w:sectPr w:rsidR="009E2AE1" w:rsidRPr="00C3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CA"/>
    <w:rsid w:val="00257E0C"/>
    <w:rsid w:val="009E2AE1"/>
    <w:rsid w:val="00C3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2A8F4-0CB9-4D69-8092-6E36181C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2017-06-02T12:15:00Z</dcterms:created>
  <dcterms:modified xsi:type="dcterms:W3CDTF">2017-06-02T12:17:00Z</dcterms:modified>
</cp:coreProperties>
</file>